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F511D" w14:textId="77777777" w:rsidR="004C0E28" w:rsidRPr="00B953E0" w:rsidRDefault="004C0E28" w:rsidP="004C0E28">
      <w:pPr>
        <w:ind w:right="-279"/>
        <w:jc w:val="both"/>
        <w:rPr>
          <w:rFonts w:ascii="Book Antiqua" w:hAnsi="Book Antiqua" w:cs="Arial"/>
          <w:b/>
          <w:szCs w:val="22"/>
          <w:lang w:val="en-IN"/>
        </w:rPr>
      </w:pPr>
      <w:bookmarkStart w:id="0" w:name="_Hlk119924123"/>
      <w:r w:rsidRPr="00B953E0">
        <w:rPr>
          <w:rFonts w:ascii="Book Antiqua" w:hAnsi="Book Antiqua" w:cs="Arial"/>
          <w:b/>
          <w:szCs w:val="22"/>
          <w:lang w:val="en-IN"/>
        </w:rPr>
        <w:t xml:space="preserve">Transmission Line Tower Package TW01 for Pang to </w:t>
      </w:r>
      <w:proofErr w:type="spellStart"/>
      <w:r w:rsidRPr="00B953E0">
        <w:rPr>
          <w:rFonts w:ascii="Book Antiqua" w:hAnsi="Book Antiqua" w:cs="Arial"/>
          <w:b/>
          <w:szCs w:val="22"/>
          <w:lang w:val="en-IN"/>
        </w:rPr>
        <w:t>Sarchu</w:t>
      </w:r>
      <w:proofErr w:type="spellEnd"/>
      <w:r w:rsidRPr="00B953E0">
        <w:rPr>
          <w:rFonts w:ascii="Book Antiqua" w:hAnsi="Book Antiqua" w:cs="Arial"/>
          <w:b/>
          <w:szCs w:val="22"/>
          <w:lang w:val="en-IN"/>
        </w:rPr>
        <w:t xml:space="preserve"> portion of </w:t>
      </w:r>
      <w:r>
        <w:rPr>
          <w:rFonts w:ascii="Book Antiqua" w:hAnsi="Book Antiqua" w:cs="Arial"/>
          <w:b/>
          <w:szCs w:val="22"/>
          <w:lang w:val="en-IN"/>
        </w:rPr>
        <w:t>±</w:t>
      </w:r>
      <w:r w:rsidRPr="00B953E0">
        <w:rPr>
          <w:rFonts w:ascii="Book Antiqua" w:hAnsi="Book Antiqua" w:cs="Arial"/>
          <w:b/>
          <w:szCs w:val="22"/>
          <w:lang w:val="en-IN"/>
        </w:rPr>
        <w:t>350 KV HVDC Pang-Kaithal line associated with Transmission system for evacuation of RE power from renewable energy parks in Leh (5 GW Leh-Kaithal transmission corridor)</w:t>
      </w:r>
    </w:p>
    <w:bookmarkEnd w:id="0"/>
    <w:p w14:paraId="4A41FD40" w14:textId="69D0776C" w:rsidR="00C51DE4" w:rsidRDefault="001D7B30" w:rsidP="003924F8">
      <w:pPr>
        <w:spacing w:after="0" w:line="240" w:lineRule="auto"/>
        <w:jc w:val="both"/>
        <w:rPr>
          <w:rFonts w:ascii="Book Antiqua" w:eastAsia="Calibri" w:hAnsi="Book Antiqua" w:cs="Arial"/>
          <w:b/>
          <w:bCs/>
          <w:color w:val="000000"/>
          <w:szCs w:val="22"/>
          <w:lang w:val="en-IN"/>
        </w:rPr>
      </w:pPr>
      <w:r>
        <w:rPr>
          <w:rFonts w:ascii="Book Antiqua" w:eastAsia="Calibri" w:hAnsi="Book Antiqua" w:cs="Arial"/>
          <w:b/>
          <w:bCs/>
          <w:color w:val="000000"/>
          <w:szCs w:val="22"/>
          <w:lang w:val="en-IN"/>
        </w:rPr>
        <w:t xml:space="preserve">Spec. No. </w:t>
      </w:r>
      <w:r w:rsidRPr="001D7B30">
        <w:rPr>
          <w:rFonts w:ascii="Book Antiqua" w:eastAsia="Calibri" w:hAnsi="Book Antiqua" w:cs="Arial"/>
          <w:b/>
          <w:bCs/>
          <w:color w:val="000000"/>
          <w:szCs w:val="22"/>
          <w:lang w:val="en-IN"/>
        </w:rPr>
        <w:t>CC/NT/W-TW/DOM/A06/25/06471</w:t>
      </w:r>
    </w:p>
    <w:p w14:paraId="0C8B1B46" w14:textId="77777777" w:rsidR="001D7B30" w:rsidRDefault="001D7B30"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D363C16"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F97341" w:rsidRPr="00F97341">
        <w:rPr>
          <w:rFonts w:ascii="Book Antiqua" w:eastAsia="Calibri" w:hAnsi="Book Antiqua" w:cs="Arial"/>
          <w:b/>
          <w:bCs/>
          <w:color w:val="000000"/>
          <w:szCs w:val="22"/>
          <w:lang w:val="en-IN"/>
        </w:rPr>
        <w:t xml:space="preserve">Transmission Line Tower Package TW01 for Pang to </w:t>
      </w:r>
      <w:proofErr w:type="spellStart"/>
      <w:r w:rsidR="00F97341" w:rsidRPr="00F97341">
        <w:rPr>
          <w:rFonts w:ascii="Book Antiqua" w:eastAsia="Calibri" w:hAnsi="Book Antiqua" w:cs="Arial"/>
          <w:b/>
          <w:bCs/>
          <w:color w:val="000000"/>
          <w:szCs w:val="22"/>
          <w:lang w:val="en-IN"/>
        </w:rPr>
        <w:t>Sarchu</w:t>
      </w:r>
      <w:proofErr w:type="spellEnd"/>
      <w:r w:rsidR="00F97341" w:rsidRPr="00F97341">
        <w:rPr>
          <w:rFonts w:ascii="Book Antiqua" w:eastAsia="Calibri" w:hAnsi="Book Antiqua" w:cs="Arial"/>
          <w:b/>
          <w:bCs/>
          <w:color w:val="000000"/>
          <w:szCs w:val="22"/>
          <w:lang w:val="en-IN"/>
        </w:rPr>
        <w:t xml:space="preserve"> portion of ±350 KV HVDC Pang-Kaithal line associated with Transmission system for evacuation of RE power from renewable energy parks in Leh (5 GW Leh-Kaithal transmission corridor) Spec. No. CC/NT/W-TW/DOM/A06/25/06471</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58C1E76F"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Pr="00AA38FA">
        <w:rPr>
          <w:rFonts w:ascii="Book Antiqua" w:hAnsi="Book Antiqua" w:cs="Arial"/>
          <w:szCs w:val="22"/>
          <w:lang w:val="en-IN"/>
        </w:rPr>
        <w:t xml:space="preserve">We </w:t>
      </w:r>
      <w:r w:rsidR="00AA38FA" w:rsidRPr="00AA38FA">
        <w:rPr>
          <w:rFonts w:ascii="Book Antiqua" w:hAnsi="Book Antiqua"/>
          <w:szCs w:val="22"/>
        </w:rPr>
        <w:t xml:space="preserve">understand that </w:t>
      </w:r>
      <w:r w:rsidR="00AA38FA" w:rsidRPr="00AA38FA">
        <w:rPr>
          <w:rFonts w:ascii="Book Antiqua" w:hAnsi="Book Antiqua"/>
          <w:b/>
          <w:bCs/>
          <w:szCs w:val="22"/>
        </w:rPr>
        <w:t xml:space="preserve">POWERGRID/ASP, as the case may </w:t>
      </w:r>
      <w:proofErr w:type="gramStart"/>
      <w:r w:rsidR="00AA38FA" w:rsidRPr="00AA38FA">
        <w:rPr>
          <w:rFonts w:ascii="Book Antiqua" w:hAnsi="Book Antiqua"/>
          <w:b/>
          <w:bCs/>
          <w:szCs w:val="22"/>
        </w:rPr>
        <w:t>be</w:t>
      </w:r>
      <w:r w:rsidR="00AA38FA" w:rsidRPr="00AA38FA">
        <w:rPr>
          <w:rFonts w:ascii="Book Antiqua" w:hAnsi="Book Antiqua"/>
          <w:szCs w:val="22"/>
        </w:rPr>
        <w:t xml:space="preserve"> shall arrange</w:t>
      </w:r>
      <w:proofErr w:type="gramEnd"/>
      <w:r w:rsidR="00AA38FA" w:rsidRPr="00AA38FA">
        <w:rPr>
          <w:rFonts w:ascii="Book Antiqua" w:hAnsi="Book Antiqua"/>
          <w:szCs w:val="22"/>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A38FA" w:rsidRPr="00AA38FA">
        <w:rPr>
          <w:rFonts w:ascii="Book Antiqua" w:hAnsi="Book Antiqua"/>
          <w:b/>
          <w:bCs/>
          <w:szCs w:val="22"/>
        </w:rPr>
        <w:t>POWERGRID/ASP</w:t>
      </w:r>
      <w:r w:rsidR="00AA38FA" w:rsidRPr="00AA38FA">
        <w:rPr>
          <w:rFonts w:ascii="Book Antiqua" w:hAnsi="Book Antiqua"/>
          <w:szCs w:val="22"/>
        </w:rPr>
        <w:t xml:space="preserve"> at any suitable time. All such additional trainings shall also be free of cost</w:t>
      </w:r>
      <w:r w:rsidRPr="00AA38FA">
        <w:rPr>
          <w:rFonts w:ascii="Book Antiqua" w:hAnsi="Book Antiqua" w:cs="Arial"/>
          <w:szCs w:val="22"/>
          <w:lang w:val="en-IN"/>
        </w:rPr>
        <w: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B33657">
        <w:rPr>
          <w:rFonts w:ascii="Book Antiqua" w:hAnsi="Book Antiqua" w:cs="Arial"/>
          <w:szCs w:val="22"/>
          <w:lang w:val="en-IN"/>
        </w:rPr>
        <w:lastRenderedPageBreak/>
        <w:t>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6416101A" w:rsidR="00177A9C" w:rsidRPr="00B33657" w:rsidRDefault="00A14317">
    <w:pPr>
      <w:pStyle w:val="Header"/>
      <w:rPr>
        <w:rFonts w:ascii="Book Antiqua" w:hAnsi="Book Antiqua" w:cs="Arial"/>
        <w:b/>
        <w:bCs/>
      </w:rPr>
    </w:pPr>
    <w:r w:rsidRPr="00B33657">
      <w:rPr>
        <w:rFonts w:ascii="Book Antiqua" w:hAnsi="Book Antiqua" w:cs="Arial"/>
        <w:b/>
        <w:bCs/>
      </w:rPr>
      <w:tab/>
    </w:r>
    <w:r w:rsidR="00F9190F" w:rsidRPr="00B33657">
      <w:rPr>
        <w:rFonts w:ascii="Book Antiqua" w:hAnsi="Book Antiqua" w:cs="Arial"/>
        <w:b/>
        <w:bCs/>
      </w:rPr>
      <w:tab/>
    </w:r>
    <w:r w:rsidR="00797DEE" w:rsidRPr="00797DEE">
      <w:rPr>
        <w:rFonts w:ascii="Book Antiqua" w:hAnsi="Book Antiqua" w:cs="Arial"/>
        <w:b/>
        <w:bCs/>
      </w:rPr>
      <w:t>Attachment-24_Rev1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742F3"/>
    <w:rsid w:val="000B143F"/>
    <w:rsid w:val="000B16EE"/>
    <w:rsid w:val="000C0A1A"/>
    <w:rsid w:val="000C2CCC"/>
    <w:rsid w:val="000C7AA1"/>
    <w:rsid w:val="000D1D04"/>
    <w:rsid w:val="00131FF5"/>
    <w:rsid w:val="00136563"/>
    <w:rsid w:val="00177A9C"/>
    <w:rsid w:val="00182F59"/>
    <w:rsid w:val="00195DAC"/>
    <w:rsid w:val="001A153C"/>
    <w:rsid w:val="001A1BD9"/>
    <w:rsid w:val="001A5A6E"/>
    <w:rsid w:val="001D7B30"/>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83530"/>
    <w:rsid w:val="00495135"/>
    <w:rsid w:val="004C0E28"/>
    <w:rsid w:val="004C3826"/>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97DEE"/>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38FA"/>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97341"/>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87</cp:revision>
  <cp:lastPrinted>2018-09-20T10:30:00Z</cp:lastPrinted>
  <dcterms:created xsi:type="dcterms:W3CDTF">2018-11-15T05:16:00Z</dcterms:created>
  <dcterms:modified xsi:type="dcterms:W3CDTF">2025-07-03T12:25:00Z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2025-07-03T12:22:50Z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11323f90-54bc-4c8a-af74-77eb4dd449d0</vt:lpwstr>
  </property>
  <property fmtid="{D5CDD505-2E9C-101B-9397-08002B2CF9AE}" pid="8" name="MSIP_Label_530f7a04-6a83-4344-ab32-77c336beebec_ContentBits">
    <vt:lpwstr>0</vt:lpwstr>
  </property>
</Properties>
</file>